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F9144" w14:textId="77777777" w:rsidR="00AF2DEE" w:rsidRPr="000B3752" w:rsidRDefault="00AF2DEE" w:rsidP="00AF2DEE">
      <w:pPr>
        <w:spacing w:line="276" w:lineRule="auto"/>
        <w:jc w:val="center"/>
        <w:rPr>
          <w:sz w:val="52"/>
          <w:szCs w:val="52"/>
        </w:rPr>
      </w:pPr>
      <w:r w:rsidRPr="00381DA9">
        <w:rPr>
          <w:rFonts w:ascii="Calibri" w:eastAsia="Calibri" w:hAnsi="Calibri" w:cs="Calibri"/>
          <w:b/>
          <w:bCs/>
          <w:sz w:val="52"/>
          <w:szCs w:val="52"/>
        </w:rPr>
        <w:t>TRUTH FOR LIFE WITH ALISTAIR BEGG</w:t>
      </w:r>
    </w:p>
    <w:p w14:paraId="7A27C30F" w14:textId="77777777" w:rsidR="00AF2DEE" w:rsidRPr="000C51E2" w:rsidRDefault="00AF2DEE" w:rsidP="00AF2DEE">
      <w:pPr>
        <w:spacing w:line="276" w:lineRule="auto"/>
        <w:jc w:val="center"/>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A Study in Nehemiah on USB</w:t>
      </w:r>
    </w:p>
    <w:p w14:paraId="62730ABC" w14:textId="77777777" w:rsidR="00AF2DEE" w:rsidRPr="000C51E2" w:rsidRDefault="00AF2DEE" w:rsidP="00AF2DEE">
      <w:pPr>
        <w:spacing w:line="276" w:lineRule="auto"/>
        <w:jc w:val="center"/>
        <w:rPr>
          <w:rFonts w:asciiTheme="minorHAnsi" w:eastAsia="Calibri" w:hAnsiTheme="minorHAnsi" w:cstheme="minorHAnsi"/>
          <w:sz w:val="22"/>
          <w:szCs w:val="22"/>
        </w:rPr>
      </w:pPr>
      <w:r w:rsidRPr="000C51E2">
        <w:rPr>
          <w:rFonts w:asciiTheme="minorHAnsi" w:eastAsia="Calibri" w:hAnsiTheme="minorHAnsi" w:cstheme="minorHAnsi"/>
          <w:sz w:val="22"/>
          <w:szCs w:val="22"/>
        </w:rPr>
        <w:t>(Aligns with Daily Series:  October 2 – November 24, 2023)</w:t>
      </w:r>
    </w:p>
    <w:p w14:paraId="726FCAE6" w14:textId="77777777" w:rsidR="00AF2DEE" w:rsidRPr="000C51E2" w:rsidRDefault="00AF2DEE" w:rsidP="00AF2DEE">
      <w:pPr>
        <w:spacing w:line="360" w:lineRule="auto"/>
        <w:jc w:val="center"/>
        <w:rPr>
          <w:rFonts w:asciiTheme="minorHAnsi" w:eastAsia="Calibri" w:hAnsiTheme="minorHAnsi" w:cstheme="minorHAnsi"/>
          <w:b/>
          <w:bCs/>
          <w:sz w:val="22"/>
          <w:szCs w:val="22"/>
        </w:rPr>
      </w:pPr>
    </w:p>
    <w:p w14:paraId="45C7DC61" w14:textId="77777777" w:rsidR="00AF2DEE" w:rsidRPr="000C51E2" w:rsidRDefault="00AF2DEE" w:rsidP="00AF2DEE">
      <w:pPr>
        <w:spacing w:line="360"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 xml:space="preserve">Point Graphics To: </w:t>
      </w:r>
      <w:hyperlink r:id="rId5" w:history="1">
        <w:r w:rsidRPr="000C51E2">
          <w:rPr>
            <w:rStyle w:val="Hyperlink"/>
            <w:rFonts w:asciiTheme="minorHAnsi" w:eastAsia="Calibri" w:hAnsiTheme="minorHAnsi" w:cstheme="minorHAnsi"/>
            <w:b/>
            <w:bCs/>
            <w:sz w:val="22"/>
            <w:szCs w:val="22"/>
          </w:rPr>
          <w:t>https://www.truthforlife.org/store/products/usb/a-study-in-nehemiah-three-volume-set/</w:t>
        </w:r>
      </w:hyperlink>
    </w:p>
    <w:p w14:paraId="1F5E54A0" w14:textId="77777777" w:rsidR="00AF2DEE" w:rsidRPr="000C51E2" w:rsidRDefault="00AF2DEE" w:rsidP="00AF2DEE">
      <w:pPr>
        <w:spacing w:line="360" w:lineRule="auto"/>
        <w:rPr>
          <w:rFonts w:asciiTheme="minorHAnsi" w:eastAsia="Calibri" w:hAnsiTheme="minorHAnsi" w:cstheme="minorHAnsi"/>
          <w:b/>
          <w:bCs/>
          <w:sz w:val="22"/>
          <w:szCs w:val="22"/>
        </w:rPr>
      </w:pPr>
    </w:p>
    <w:p w14:paraId="00E13A5F" w14:textId="77777777" w:rsidR="00AF2DEE" w:rsidRPr="000C51E2" w:rsidRDefault="00AF2DEE" w:rsidP="00AF2DEE">
      <w:pPr>
        <w:spacing w:line="360"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Talking Points</w:t>
      </w:r>
    </w:p>
    <w:p w14:paraId="5B89037C" w14:textId="77777777" w:rsidR="00AF2DEE" w:rsidRDefault="00AF2DEE" w:rsidP="00AF2DEE">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If you’re listening to </w:t>
      </w:r>
      <w:r w:rsidRPr="00F61E95">
        <w:rPr>
          <w:rFonts w:asciiTheme="minorHAnsi" w:eastAsia="Calibri" w:hAnsiTheme="minorHAnsi" w:cstheme="minorHAnsi"/>
          <w:i/>
          <w:iCs/>
          <w:sz w:val="22"/>
          <w:szCs w:val="22"/>
        </w:rPr>
        <w:t>A Study in Nehemiah</w:t>
      </w:r>
      <w:r w:rsidRPr="000C51E2">
        <w:rPr>
          <w:rFonts w:asciiTheme="minorHAnsi" w:eastAsia="Calibri" w:hAnsiTheme="minorHAnsi" w:cstheme="minorHAnsi"/>
          <w:sz w:val="22"/>
          <w:szCs w:val="22"/>
        </w:rPr>
        <w:t xml:space="preserve"> on Truth For Life with Alistair Begg, you can own the entire collection of messages </w:t>
      </w:r>
      <w:r>
        <w:rPr>
          <w:rFonts w:asciiTheme="minorHAnsi" w:eastAsia="Calibri" w:hAnsiTheme="minorHAnsi" w:cstheme="minorHAnsi"/>
          <w:sz w:val="22"/>
          <w:szCs w:val="22"/>
        </w:rPr>
        <w:t xml:space="preserve">in this series </w:t>
      </w:r>
      <w:r w:rsidRPr="000C51E2">
        <w:rPr>
          <w:rFonts w:asciiTheme="minorHAnsi" w:eastAsia="Calibri" w:hAnsiTheme="minorHAnsi" w:cstheme="minorHAnsi"/>
          <w:sz w:val="22"/>
          <w:szCs w:val="22"/>
        </w:rPr>
        <w:t xml:space="preserve">on one USB </w:t>
      </w:r>
      <w:r>
        <w:rPr>
          <w:rFonts w:asciiTheme="minorHAnsi" w:eastAsia="Calibri" w:hAnsiTheme="minorHAnsi" w:cstheme="minorHAnsi"/>
          <w:sz w:val="22"/>
          <w:szCs w:val="22"/>
        </w:rPr>
        <w:t xml:space="preserve">drive! </w:t>
      </w:r>
    </w:p>
    <w:p w14:paraId="325795FF" w14:textId="77777777" w:rsidR="00AF2DEE" w:rsidRPr="00235EE2" w:rsidRDefault="00AF2DEE" w:rsidP="00AF2DEE">
      <w:pPr>
        <w:pStyle w:val="ListParagraph"/>
        <w:numPr>
          <w:ilvl w:val="0"/>
          <w:numId w:val="1"/>
        </w:numPr>
        <w:spacing w:after="240" w:line="276" w:lineRule="auto"/>
        <w:contextualSpacing w:val="0"/>
        <w:rPr>
          <w:rFonts w:asciiTheme="minorHAnsi" w:eastAsia="Calibri" w:hAnsiTheme="minorHAnsi" w:cstheme="minorHAnsi"/>
          <w:sz w:val="22"/>
          <w:szCs w:val="22"/>
        </w:rPr>
      </w:pPr>
      <w:r>
        <w:rPr>
          <w:rFonts w:asciiTheme="minorHAnsi" w:eastAsia="Calibri" w:hAnsiTheme="minorHAnsi" w:cstheme="minorHAnsi"/>
          <w:sz w:val="22"/>
          <w:szCs w:val="22"/>
        </w:rPr>
        <w:t>It’s only</w:t>
      </w:r>
      <w:r w:rsidRPr="00B40EEE">
        <w:rPr>
          <w:rFonts w:asciiTheme="minorHAnsi" w:eastAsia="Calibri" w:hAnsiTheme="minorHAnsi" w:cstheme="minorHAnsi"/>
          <w:sz w:val="22"/>
          <w:szCs w:val="22"/>
        </w:rPr>
        <w:t xml:space="preserve"> $5, with free shipping in the U.S.</w:t>
      </w:r>
    </w:p>
    <w:p w14:paraId="652236CB" w14:textId="77777777" w:rsidR="00AF2DEE" w:rsidRDefault="00AF2DEE" w:rsidP="00AF2DEE">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Nehemiah’s prayerful dependence, devotion to the Word, and repentant faith are exemplary in Scripture. </w:t>
      </w:r>
      <w:r w:rsidRPr="00B40EEE">
        <w:rPr>
          <w:rFonts w:asciiTheme="minorHAnsi" w:eastAsia="Calibri" w:hAnsiTheme="minorHAnsi" w:cstheme="minorHAnsi"/>
          <w:sz w:val="22"/>
          <w:szCs w:val="22"/>
        </w:rPr>
        <w:t xml:space="preserve">All 23 messages in the series </w:t>
      </w:r>
      <w:r>
        <w:rPr>
          <w:rFonts w:asciiTheme="minorHAnsi" w:eastAsia="Calibri" w:hAnsiTheme="minorHAnsi" w:cstheme="minorHAnsi"/>
          <w:sz w:val="22"/>
          <w:szCs w:val="22"/>
        </w:rPr>
        <w:t xml:space="preserve">by Alistair Begg </w:t>
      </w:r>
      <w:r w:rsidRPr="00B40EEE">
        <w:rPr>
          <w:rFonts w:asciiTheme="minorHAnsi" w:eastAsia="Calibri" w:hAnsiTheme="minorHAnsi" w:cstheme="minorHAnsi"/>
          <w:sz w:val="22"/>
          <w:szCs w:val="22"/>
        </w:rPr>
        <w:t xml:space="preserve">titled </w:t>
      </w:r>
      <w:r w:rsidRPr="00B40EEE">
        <w:rPr>
          <w:rFonts w:asciiTheme="minorHAnsi" w:eastAsia="Calibri" w:hAnsiTheme="minorHAnsi" w:cstheme="minorHAnsi"/>
          <w:i/>
          <w:iCs/>
          <w:sz w:val="22"/>
          <w:szCs w:val="22"/>
        </w:rPr>
        <w:t>A Study in Nehemiah</w:t>
      </w:r>
      <w:r w:rsidRPr="00B40EEE">
        <w:rPr>
          <w:rFonts w:asciiTheme="minorHAnsi" w:eastAsia="Calibri" w:hAnsiTheme="minorHAnsi" w:cstheme="minorHAnsi"/>
          <w:sz w:val="22"/>
          <w:szCs w:val="22"/>
        </w:rPr>
        <w:t xml:space="preserve"> are available on a</w:t>
      </w:r>
      <w:r>
        <w:rPr>
          <w:rFonts w:asciiTheme="minorHAnsi" w:eastAsia="Calibri" w:hAnsiTheme="minorHAnsi" w:cstheme="minorHAnsi"/>
          <w:sz w:val="22"/>
          <w:szCs w:val="22"/>
        </w:rPr>
        <w:t xml:space="preserve"> convenient</w:t>
      </w:r>
      <w:r w:rsidRPr="00B40EEE">
        <w:rPr>
          <w:rFonts w:asciiTheme="minorHAnsi" w:eastAsia="Calibri" w:hAnsiTheme="minorHAnsi" w:cstheme="minorHAnsi"/>
          <w:sz w:val="22"/>
          <w:szCs w:val="22"/>
        </w:rPr>
        <w:t xml:space="preserve"> USB drive</w:t>
      </w:r>
      <w:r>
        <w:rPr>
          <w:rFonts w:asciiTheme="minorHAnsi" w:eastAsia="Calibri" w:hAnsiTheme="minorHAnsi" w:cstheme="minorHAnsi"/>
          <w:sz w:val="22"/>
          <w:szCs w:val="22"/>
        </w:rPr>
        <w:t>.</w:t>
      </w:r>
    </w:p>
    <w:p w14:paraId="6C9CFDCF" w14:textId="77777777" w:rsidR="00AF2DEE" w:rsidRDefault="00AF2DEE" w:rsidP="00AF2DEE">
      <w:pPr>
        <w:pStyle w:val="ListParagraph"/>
        <w:numPr>
          <w:ilvl w:val="0"/>
          <w:numId w:val="1"/>
        </w:numPr>
        <w:spacing w:after="240" w:line="276" w:lineRule="auto"/>
        <w:rPr>
          <w:rFonts w:asciiTheme="minorHAnsi" w:eastAsia="Calibri" w:hAnsiTheme="minorHAnsi" w:cstheme="minorBidi"/>
          <w:sz w:val="22"/>
          <w:szCs w:val="22"/>
        </w:rPr>
      </w:pPr>
      <w:r w:rsidRPr="5FA76075">
        <w:rPr>
          <w:rFonts w:asciiTheme="minorHAnsi" w:eastAsia="Calibri" w:hAnsiTheme="minorHAnsi" w:cstheme="minorBidi"/>
          <w:sz w:val="22"/>
          <w:szCs w:val="22"/>
        </w:rPr>
        <w:t xml:space="preserve">This USB </w:t>
      </w:r>
      <w:r w:rsidRPr="30E6C935">
        <w:rPr>
          <w:rFonts w:asciiTheme="minorHAnsi" w:eastAsia="Calibri" w:hAnsiTheme="minorHAnsi" w:cstheme="minorBidi"/>
          <w:sz w:val="22"/>
          <w:szCs w:val="22"/>
        </w:rPr>
        <w:t>drive is</w:t>
      </w:r>
      <w:r w:rsidRPr="5FA76075">
        <w:rPr>
          <w:rFonts w:asciiTheme="minorHAnsi" w:eastAsia="Calibri" w:hAnsiTheme="minorHAnsi" w:cstheme="minorBidi"/>
          <w:sz w:val="22"/>
          <w:szCs w:val="22"/>
        </w:rPr>
        <w:t xml:space="preserve"> a </w:t>
      </w:r>
      <w:r w:rsidRPr="4621A252">
        <w:rPr>
          <w:rFonts w:asciiTheme="minorHAnsi" w:eastAsia="Calibri" w:hAnsiTheme="minorHAnsi" w:cstheme="minorBidi"/>
          <w:sz w:val="22"/>
          <w:szCs w:val="22"/>
        </w:rPr>
        <w:t>great way</w:t>
      </w:r>
      <w:r w:rsidRPr="5FA76075">
        <w:rPr>
          <w:rFonts w:asciiTheme="minorHAnsi" w:eastAsia="Calibri" w:hAnsiTheme="minorHAnsi" w:cstheme="minorBidi"/>
          <w:sz w:val="22"/>
          <w:szCs w:val="22"/>
        </w:rPr>
        <w:t xml:space="preserve"> to share this series with a friend.</w:t>
      </w:r>
    </w:p>
    <w:p w14:paraId="5DC1D5E6" w14:textId="77777777" w:rsidR="00AF2DEE" w:rsidRDefault="00AF2DEE" w:rsidP="00AF2DEE">
      <w:pPr>
        <w:pStyle w:val="ListParagraph"/>
        <w:spacing w:after="240" w:line="276" w:lineRule="auto"/>
        <w:rPr>
          <w:rFonts w:asciiTheme="minorHAnsi" w:eastAsia="Calibri" w:hAnsiTheme="minorHAnsi" w:cstheme="minorBidi"/>
          <w:sz w:val="22"/>
          <w:szCs w:val="22"/>
        </w:rPr>
      </w:pPr>
    </w:p>
    <w:p w14:paraId="7037C160" w14:textId="77777777" w:rsidR="00AF2DEE" w:rsidRPr="005D0ED1" w:rsidRDefault="00AF2DEE" w:rsidP="00AF2DEE">
      <w:pPr>
        <w:pStyle w:val="ListParagraph"/>
        <w:numPr>
          <w:ilvl w:val="0"/>
          <w:numId w:val="1"/>
        </w:numPr>
        <w:spacing w:after="240"/>
        <w:rPr>
          <w:rFonts w:asciiTheme="minorHAnsi" w:eastAsia="Calibri" w:hAnsiTheme="minorHAnsi" w:cstheme="minorHAnsi"/>
          <w:b/>
          <w:bCs/>
          <w:sz w:val="22"/>
          <w:szCs w:val="22"/>
        </w:rPr>
      </w:pPr>
      <w:r>
        <w:rPr>
          <w:rFonts w:asciiTheme="minorHAnsi" w:eastAsia="Calibri" w:hAnsiTheme="minorHAnsi" w:cstheme="minorHAnsi"/>
          <w:sz w:val="22"/>
          <w:szCs w:val="22"/>
        </w:rPr>
        <w:t xml:space="preserve">To </w:t>
      </w:r>
      <w:r w:rsidRPr="005D0ED1">
        <w:rPr>
          <w:rFonts w:asciiTheme="minorHAnsi" w:eastAsia="Calibri" w:hAnsiTheme="minorHAnsi" w:cstheme="minorHAnsi"/>
          <w:sz w:val="22"/>
          <w:szCs w:val="22"/>
        </w:rPr>
        <w:t xml:space="preserve">purchase </w:t>
      </w:r>
      <w:r w:rsidRPr="005D0ED1">
        <w:rPr>
          <w:rFonts w:asciiTheme="minorHAnsi" w:eastAsia="Calibri" w:hAnsiTheme="minorHAnsi" w:cstheme="minorHAnsi"/>
          <w:i/>
          <w:iCs/>
          <w:sz w:val="22"/>
          <w:szCs w:val="22"/>
        </w:rPr>
        <w:t>A Study in Nehemiah</w:t>
      </w:r>
      <w:r w:rsidRPr="005D0ED1">
        <w:rPr>
          <w:rFonts w:asciiTheme="minorHAnsi" w:eastAsia="Calibri" w:hAnsiTheme="minorHAnsi" w:cstheme="minorHAnsi"/>
          <w:b/>
          <w:bCs/>
          <w:sz w:val="22"/>
          <w:szCs w:val="22"/>
        </w:rPr>
        <w:t xml:space="preserve"> </w:t>
      </w:r>
      <w:r w:rsidRPr="005D0ED1">
        <w:rPr>
          <w:rFonts w:asciiTheme="minorHAnsi" w:eastAsia="Calibri" w:hAnsiTheme="minorHAnsi" w:cstheme="minorHAnsi"/>
          <w:sz w:val="22"/>
          <w:szCs w:val="22"/>
        </w:rPr>
        <w:t>on USB</w:t>
      </w:r>
      <w:r>
        <w:rPr>
          <w:rFonts w:asciiTheme="minorHAnsi" w:eastAsia="Calibri" w:hAnsiTheme="minorHAnsi" w:cstheme="minorHAnsi"/>
          <w:b/>
          <w:bCs/>
          <w:sz w:val="22"/>
          <w:szCs w:val="22"/>
        </w:rPr>
        <w:t>,</w:t>
      </w:r>
      <w:r w:rsidRPr="005D0ED1">
        <w:rPr>
          <w:rFonts w:asciiTheme="minorHAnsi" w:eastAsia="Calibri" w:hAnsiTheme="minorHAnsi" w:cstheme="minorHAnsi"/>
          <w:sz w:val="22"/>
          <w:szCs w:val="22"/>
        </w:rPr>
        <w:t xml:space="preserve"> </w:t>
      </w:r>
      <w:r>
        <w:rPr>
          <w:rFonts w:asciiTheme="minorHAnsi" w:eastAsia="Calibri" w:hAnsiTheme="minorHAnsi" w:cstheme="minorHAnsi"/>
          <w:sz w:val="22"/>
          <w:szCs w:val="22"/>
        </w:rPr>
        <w:t>s</w:t>
      </w:r>
      <w:r w:rsidRPr="005D0ED1">
        <w:rPr>
          <w:rFonts w:asciiTheme="minorHAnsi" w:eastAsia="Calibri" w:hAnsiTheme="minorHAnsi" w:cstheme="minorHAnsi"/>
          <w:sz w:val="22"/>
          <w:szCs w:val="22"/>
        </w:rPr>
        <w:t xml:space="preserve">earch for </w:t>
      </w:r>
      <w:r w:rsidRPr="005D0ED1">
        <w:rPr>
          <w:rFonts w:asciiTheme="minorHAnsi" w:eastAsia="Calibri" w:hAnsiTheme="minorHAnsi" w:cstheme="minorHAnsi"/>
          <w:i/>
          <w:iCs/>
          <w:sz w:val="22"/>
          <w:szCs w:val="22"/>
        </w:rPr>
        <w:t>A Study in Nehemiah</w:t>
      </w:r>
      <w:r w:rsidRPr="005D0ED1">
        <w:rPr>
          <w:rFonts w:asciiTheme="minorHAnsi" w:eastAsia="Calibri" w:hAnsiTheme="minorHAnsi" w:cstheme="minorHAnsi"/>
          <w:sz w:val="22"/>
          <w:szCs w:val="22"/>
        </w:rPr>
        <w:t xml:space="preserve"> at </w:t>
      </w:r>
      <w:r w:rsidRPr="005D0ED1">
        <w:rPr>
          <w:rFonts w:asciiTheme="minorHAnsi" w:eastAsia="Calibri" w:hAnsiTheme="minorHAnsi" w:cstheme="minorHAnsi"/>
          <w:b/>
          <w:bCs/>
          <w:i/>
          <w:iCs/>
          <w:sz w:val="22"/>
          <w:szCs w:val="22"/>
        </w:rPr>
        <w:t>truth-for-life-dot-org-slash-store</w:t>
      </w:r>
    </w:p>
    <w:p w14:paraId="49A1E94F" w14:textId="77777777" w:rsidR="00AF2DEE" w:rsidRPr="000C51E2" w:rsidRDefault="00AF2DEE" w:rsidP="00AF2DEE">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 xml:space="preserve">Series Description </w:t>
      </w:r>
      <w:r>
        <w:rPr>
          <w:rFonts w:asciiTheme="minorHAnsi" w:eastAsia="Calibri" w:hAnsiTheme="minorHAnsi" w:cstheme="minorHAnsi"/>
          <w:b/>
          <w:bCs/>
          <w:sz w:val="22"/>
          <w:szCs w:val="22"/>
        </w:rPr>
        <w:t>– on USB</w:t>
      </w:r>
    </w:p>
    <w:p w14:paraId="63804820" w14:textId="77777777" w:rsidR="00AF2DEE" w:rsidRPr="00E344C1" w:rsidRDefault="00AF2DEE" w:rsidP="00AF2DEE">
      <w:pPr>
        <w:spacing w:after="240" w:line="276" w:lineRule="auto"/>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When the people of Israel returned to Jerusalem after the exile, the city was run down, and its wall had been destroyed. The book of Nehemiah describes its namesake’s effort to rebuild the wall and restore God’s city. It offers an example of godly leadership that believers can learn from today. Nehemiah’s prayerful dependence on God, his devotion to the Word, and his commitment to lead Israel in repentant faith are exemplary in the biblical record. </w:t>
      </w:r>
    </w:p>
    <w:p w14:paraId="4B5BD7F4" w14:textId="77777777" w:rsidR="00AF2DEE" w:rsidRPr="000C51E2" w:rsidRDefault="00AF2DEE" w:rsidP="00AF2DEE">
      <w:pPr>
        <w:spacing w:line="276" w:lineRule="auto"/>
        <w:rPr>
          <w:rFonts w:asciiTheme="minorHAnsi" w:eastAsia="Calibri" w:hAnsiTheme="minorHAnsi" w:cstheme="minorHAnsi"/>
          <w:b/>
          <w:bCs/>
          <w:sz w:val="22"/>
          <w:szCs w:val="22"/>
        </w:rPr>
      </w:pPr>
      <w:r w:rsidRPr="000C51E2">
        <w:rPr>
          <w:rFonts w:asciiTheme="minorHAnsi" w:eastAsia="Calibri" w:hAnsiTheme="minorHAnsi" w:cstheme="minorHAnsi"/>
          <w:b/>
          <w:bCs/>
          <w:sz w:val="22"/>
          <w:szCs w:val="22"/>
        </w:rPr>
        <w:t>Social Media Copy</w:t>
      </w:r>
    </w:p>
    <w:p w14:paraId="1D788DCD" w14:textId="77777777" w:rsidR="00AF2DEE" w:rsidRPr="000C51E2" w:rsidRDefault="00AF2DEE" w:rsidP="00AF2DEE">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As we seek to obey God’s Word, it is critical to do so from changed hearts, not just changed behavior. Listen to Truth For Life Bible Teacher Alistair Begg teach through the entire book of Nehemiah</w:t>
      </w:r>
      <w:r>
        <w:rPr>
          <w:rFonts w:asciiTheme="minorHAnsi" w:eastAsia="Calibri" w:hAnsiTheme="minorHAnsi" w:cstheme="minorHAnsi"/>
          <w:sz w:val="22"/>
          <w:szCs w:val="22"/>
        </w:rPr>
        <w:t xml:space="preserve"> on a convenient USB. Only $5 with free shipping in the U.S. &lt;Link&gt;</w:t>
      </w:r>
    </w:p>
    <w:p w14:paraId="34E4A300" w14:textId="77777777" w:rsidR="00AF2DEE" w:rsidRPr="00313058" w:rsidRDefault="00AF2DEE" w:rsidP="00AF2DEE">
      <w:pPr>
        <w:pStyle w:val="ListParagraph"/>
        <w:numPr>
          <w:ilvl w:val="0"/>
          <w:numId w:val="1"/>
        </w:numPr>
        <w:spacing w:after="240" w:line="276" w:lineRule="auto"/>
        <w:contextualSpacing w:val="0"/>
        <w:rPr>
          <w:rFonts w:asciiTheme="minorHAnsi" w:eastAsia="Calibri" w:hAnsiTheme="minorHAnsi" w:cstheme="minorHAnsi"/>
          <w:sz w:val="22"/>
          <w:szCs w:val="22"/>
        </w:rPr>
      </w:pPr>
      <w:r w:rsidRPr="000C51E2">
        <w:rPr>
          <w:rFonts w:asciiTheme="minorHAnsi" w:eastAsia="Calibri" w:hAnsiTheme="minorHAnsi" w:cstheme="minorHAnsi"/>
          <w:sz w:val="22"/>
          <w:szCs w:val="22"/>
        </w:rPr>
        <w:t xml:space="preserve">Nehemiah’s prayerful dependence on God, his devotion to the Word, and his commitment to lead Israel in repentant faith are exemplary. In the series </w:t>
      </w:r>
      <w:r w:rsidRPr="000C51E2">
        <w:rPr>
          <w:rFonts w:asciiTheme="minorHAnsi" w:hAnsiTheme="minorHAnsi" w:cstheme="minorHAnsi"/>
          <w:sz w:val="22"/>
          <w:szCs w:val="22"/>
        </w:rPr>
        <w:t xml:space="preserve">'A Study in Nehemiah,' </w:t>
      </w:r>
      <w:r w:rsidRPr="000C51E2">
        <w:rPr>
          <w:rFonts w:asciiTheme="minorHAnsi" w:eastAsia="Calibri" w:hAnsiTheme="minorHAnsi" w:cstheme="minorHAnsi"/>
          <w:sz w:val="22"/>
          <w:szCs w:val="22"/>
        </w:rPr>
        <w:t xml:space="preserve">Alistair Begg examines Nehemiah’s journey of faith, the centrality of God's Word, and the importance of a transformed heart. Purchase the entire collection of messages on a USB for </w:t>
      </w:r>
      <w:r>
        <w:rPr>
          <w:rFonts w:asciiTheme="minorHAnsi" w:eastAsia="Calibri" w:hAnsiTheme="minorHAnsi" w:cstheme="minorHAnsi"/>
          <w:sz w:val="22"/>
          <w:szCs w:val="22"/>
        </w:rPr>
        <w:t xml:space="preserve">just </w:t>
      </w:r>
      <w:r w:rsidRPr="000C51E2">
        <w:rPr>
          <w:rFonts w:asciiTheme="minorHAnsi" w:eastAsia="Calibri" w:hAnsiTheme="minorHAnsi" w:cstheme="minorHAnsi"/>
          <w:sz w:val="22"/>
          <w:szCs w:val="22"/>
        </w:rPr>
        <w:t>$5</w:t>
      </w:r>
      <w:r>
        <w:rPr>
          <w:rFonts w:asciiTheme="minorHAnsi" w:eastAsia="Calibri" w:hAnsiTheme="minorHAnsi" w:cstheme="minorHAnsi"/>
          <w:sz w:val="22"/>
          <w:szCs w:val="22"/>
        </w:rPr>
        <w:t>. &lt;Link&gt;</w:t>
      </w:r>
    </w:p>
    <w:p w14:paraId="3FFAEF62" w14:textId="77777777" w:rsidR="0095480B" w:rsidRDefault="0095480B"/>
    <w:sectPr w:rsidR="009548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E6ABA"/>
    <w:multiLevelType w:val="hybridMultilevel"/>
    <w:tmpl w:val="D9648ADA"/>
    <w:lvl w:ilvl="0" w:tplc="B6241B3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1171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DEE"/>
    <w:rsid w:val="006A597B"/>
    <w:rsid w:val="0095480B"/>
    <w:rsid w:val="00AF2DE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6EDDEC"/>
  <w15:chartTrackingRefBased/>
  <w15:docId w15:val="{5B411259-EA30-484C-A09C-3393D844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DE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DEE"/>
    <w:pPr>
      <w:ind w:left="720"/>
      <w:contextualSpacing/>
    </w:pPr>
  </w:style>
  <w:style w:type="character" w:styleId="Hyperlink">
    <w:name w:val="Hyperlink"/>
    <w:basedOn w:val="DefaultParagraphFont"/>
    <w:uiPriority w:val="99"/>
    <w:unhideWhenUsed/>
    <w:rsid w:val="00AF2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store/products/usb/a-study-in-nehemiah-three-volume-s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2023-09-21T17:35:00Z</dcterms:created>
  <dcterms:modified xsi:type="dcterms:W3CDTF">2023-09-21T17:36:00Z</dcterms:modified>
</cp:coreProperties>
</file>